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C35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2F1BB3BF" w14:textId="77777777" w:rsidR="00B87695" w:rsidRDefault="00B87695" w:rsidP="00BE1FD4">
      <w:pPr>
        <w:rPr>
          <w:rFonts w:ascii="Arial" w:hAnsi="Arial" w:cs="Arial"/>
          <w:b/>
        </w:rPr>
      </w:pPr>
    </w:p>
    <w:p w14:paraId="1DC0E5B8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36DBFA90" w14:textId="77777777" w:rsidTr="008E4629">
        <w:tc>
          <w:tcPr>
            <w:tcW w:w="4962" w:type="dxa"/>
          </w:tcPr>
          <w:p w14:paraId="0C3988E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8FF6501" w14:textId="77777777" w:rsidR="00B87695" w:rsidRDefault="00E75DAD" w:rsidP="0069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696A86">
              <w:rPr>
                <w:rFonts w:ascii="Arial" w:hAnsi="Arial" w:cs="Arial"/>
              </w:rPr>
              <w:t xml:space="preserve">68 </w:t>
            </w:r>
            <w:proofErr w:type="spellStart"/>
            <w:r w:rsidR="00696A86">
              <w:rPr>
                <w:rFonts w:ascii="Arial" w:hAnsi="Arial" w:cs="Arial"/>
              </w:rPr>
              <w:t>Hockmore</w:t>
            </w:r>
            <w:proofErr w:type="spellEnd"/>
            <w:r w:rsidR="00696A86">
              <w:rPr>
                <w:rFonts w:ascii="Arial" w:hAnsi="Arial" w:cs="Arial"/>
              </w:rPr>
              <w:t xml:space="preserve"> Tower, Pound Way, </w:t>
            </w:r>
            <w:r w:rsidR="00744E31">
              <w:rPr>
                <w:rFonts w:ascii="Arial" w:hAnsi="Arial" w:cs="Arial"/>
              </w:rPr>
              <w:t>Oxford</w:t>
            </w:r>
          </w:p>
          <w:p w14:paraId="1646D812" w14:textId="44BE062A" w:rsidR="00744E31" w:rsidRPr="00A96C08" w:rsidRDefault="00744E31" w:rsidP="00696A86">
            <w:pPr>
              <w:rPr>
                <w:rFonts w:ascii="Arial" w:hAnsi="Arial" w:cs="Arial"/>
              </w:rPr>
            </w:pPr>
          </w:p>
        </w:tc>
      </w:tr>
      <w:tr w:rsidR="006F6326" w14:paraId="43CB0EEF" w14:textId="77777777" w:rsidTr="008E4629">
        <w:tc>
          <w:tcPr>
            <w:tcW w:w="4962" w:type="dxa"/>
          </w:tcPr>
          <w:p w14:paraId="30283FDA" w14:textId="08D2B8D9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13266A5C" w14:textId="6305B31F" w:rsidR="00263039" w:rsidRPr="00A96C08" w:rsidRDefault="00560E19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744E31">
              <w:rPr>
                <w:rFonts w:ascii="Arial" w:hAnsi="Arial" w:cs="Arial"/>
              </w:rPr>
              <w:t xml:space="preserve"> June 2023</w:t>
            </w:r>
          </w:p>
        </w:tc>
      </w:tr>
      <w:tr w:rsidR="00854133" w14:paraId="61A4F17C" w14:textId="77777777" w:rsidTr="008E4629">
        <w:tc>
          <w:tcPr>
            <w:tcW w:w="4962" w:type="dxa"/>
          </w:tcPr>
          <w:p w14:paraId="6008B38D" w14:textId="536DBA18" w:rsidR="00854133" w:rsidRPr="00854133" w:rsidRDefault="00854133" w:rsidP="00744E3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41D9F528" w14:textId="77777777" w:rsidR="00744E31" w:rsidRDefault="00744E31" w:rsidP="00744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Cabinet, </w:t>
            </w:r>
            <w:hyperlink r:id="rId8" w:history="1">
              <w:r w:rsidRPr="00CF281B">
                <w:rPr>
                  <w:rStyle w:val="Hyperlink"/>
                  <w:rFonts w:ascii="Arial" w:hAnsi="Arial" w:cs="Arial"/>
                </w:rPr>
                <w:t>at its meeting on 22 January 2020</w:t>
              </w:r>
            </w:hyperlink>
            <w:r>
              <w:rPr>
                <w:rFonts w:ascii="Arial" w:hAnsi="Arial" w:cs="Arial"/>
              </w:rPr>
              <w:t>, resolved to:</w:t>
            </w:r>
          </w:p>
          <w:p w14:paraId="619ED92D" w14:textId="77777777" w:rsidR="00744E31" w:rsidRDefault="00744E31" w:rsidP="00744E31">
            <w:pPr>
              <w:rPr>
                <w:rFonts w:ascii="Arial" w:hAnsi="Arial" w:cs="Arial"/>
              </w:rPr>
            </w:pPr>
          </w:p>
          <w:p w14:paraId="25FE858A" w14:textId="77777777" w:rsidR="00744E31" w:rsidRDefault="00744E31" w:rsidP="00744E31">
            <w:pPr>
              <w:rPr>
                <w:rFonts w:ascii="Arial" w:hAnsi="Arial" w:cs="Arial"/>
              </w:rPr>
            </w:pPr>
            <w:r w:rsidRPr="001B06E5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</w:t>
            </w:r>
            <w:r>
              <w:rPr>
                <w:rFonts w:ascii="Arial" w:hAnsi="Arial" w:cs="Arial"/>
              </w:rPr>
              <w:t xml:space="preserve"> Recycled Capital Grant funding.</w:t>
            </w:r>
          </w:p>
          <w:p w14:paraId="3055D214" w14:textId="77777777" w:rsidR="00744E31" w:rsidRDefault="00744E31" w:rsidP="00744E31">
            <w:pPr>
              <w:rPr>
                <w:rFonts w:ascii="Arial" w:hAnsi="Arial" w:cs="Arial"/>
              </w:rPr>
            </w:pPr>
          </w:p>
          <w:p w14:paraId="67692606" w14:textId="77777777" w:rsidR="00744E31" w:rsidRDefault="00744E31" w:rsidP="00744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14:paraId="48DD0210" w14:textId="035DD5A6" w:rsidR="00E849E1" w:rsidRPr="00FD6F4A" w:rsidRDefault="00E849E1" w:rsidP="00FD6F4A">
            <w:pPr>
              <w:rPr>
                <w:rFonts w:ascii="Arial" w:hAnsi="Arial" w:cs="Arial"/>
              </w:rPr>
            </w:pPr>
          </w:p>
        </w:tc>
      </w:tr>
      <w:tr w:rsidR="00B87695" w14:paraId="165A9DD2" w14:textId="77777777" w:rsidTr="008E4629">
        <w:tc>
          <w:tcPr>
            <w:tcW w:w="4962" w:type="dxa"/>
          </w:tcPr>
          <w:p w14:paraId="0FD0FB71" w14:textId="338906F5" w:rsidR="003B1236" w:rsidRPr="00B87695" w:rsidRDefault="00854133" w:rsidP="00744E31">
            <w:pPr>
              <w:spacing w:before="120" w:after="120"/>
              <w:rPr>
                <w:rFonts w:ascii="Arial" w:hAnsi="Arial" w:cs="Arial"/>
                <w:b/>
              </w:rPr>
            </w:pPr>
            <w:r w:rsidRPr="00F17F3C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F4AC5E9" w14:textId="7FB47856" w:rsidR="00B46B3B" w:rsidRDefault="004A57C2" w:rsidP="00B4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a 1</w:t>
            </w:r>
            <w:r w:rsidR="0024519F" w:rsidRPr="0024519F">
              <w:rPr>
                <w:rFonts w:ascii="Arial" w:hAnsi="Arial" w:cs="Arial"/>
              </w:rPr>
              <w:t xml:space="preserve"> bed</w:t>
            </w:r>
            <w:r>
              <w:rPr>
                <w:rFonts w:ascii="Arial" w:hAnsi="Arial" w:cs="Arial"/>
              </w:rPr>
              <w:t xml:space="preserve"> studio flat</w:t>
            </w:r>
            <w:r w:rsidR="00EE65A3">
              <w:rPr>
                <w:rFonts w:ascii="Arial" w:hAnsi="Arial" w:cs="Arial"/>
              </w:rPr>
              <w:t xml:space="preserve"> </w:t>
            </w:r>
            <w:r w:rsidR="00EE0EF0">
              <w:rPr>
                <w:rFonts w:ascii="Arial" w:hAnsi="Arial" w:cs="Arial"/>
              </w:rPr>
              <w:t xml:space="preserve">at 68 </w:t>
            </w:r>
            <w:proofErr w:type="spellStart"/>
            <w:r w:rsidR="00EE0EF0">
              <w:rPr>
                <w:rFonts w:ascii="Arial" w:hAnsi="Arial" w:cs="Arial"/>
              </w:rPr>
              <w:t>Hockmore</w:t>
            </w:r>
            <w:proofErr w:type="spellEnd"/>
            <w:r w:rsidR="00EE0EF0">
              <w:rPr>
                <w:rFonts w:ascii="Arial" w:hAnsi="Arial" w:cs="Arial"/>
              </w:rPr>
              <w:t xml:space="preserve"> Tower, Pound Way, Oxford </w:t>
            </w:r>
            <w:r w:rsidR="00EE65A3">
              <w:rPr>
                <w:rFonts w:ascii="Arial" w:hAnsi="Arial" w:cs="Arial"/>
              </w:rPr>
              <w:t>for the sum of</w:t>
            </w:r>
            <w:r w:rsidR="00696A86">
              <w:rPr>
                <w:rFonts w:ascii="Arial" w:hAnsi="Arial" w:cs="Arial"/>
              </w:rPr>
              <w:t xml:space="preserve"> £200</w:t>
            </w:r>
            <w:r w:rsidR="002A34B8">
              <w:rPr>
                <w:rFonts w:ascii="Arial" w:hAnsi="Arial" w:cs="Arial"/>
              </w:rPr>
              <w:t>,000</w:t>
            </w:r>
            <w:r w:rsidR="0024519F">
              <w:rPr>
                <w:rFonts w:ascii="Arial" w:hAnsi="Arial" w:cs="Arial"/>
              </w:rPr>
              <w:t>.</w:t>
            </w:r>
          </w:p>
          <w:p w14:paraId="7312D12F" w14:textId="77777777" w:rsidR="00EE65A3" w:rsidRDefault="00EE65A3" w:rsidP="00B46B3B">
            <w:pPr>
              <w:rPr>
                <w:rFonts w:ascii="Arial" w:hAnsi="Arial" w:cs="Arial"/>
              </w:rPr>
            </w:pPr>
          </w:p>
          <w:p w14:paraId="47E4AF70" w14:textId="0F50C6DA" w:rsidR="006247C4" w:rsidRDefault="0024519F" w:rsidP="00B46B3B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O</w:t>
            </w:r>
            <w:r w:rsidR="00EE65A3">
              <w:rPr>
                <w:rFonts w:ascii="Arial" w:hAnsi="Arial" w:cs="Arial"/>
              </w:rPr>
              <w:t xml:space="preserve">xford </w:t>
            </w:r>
            <w:r w:rsidRPr="0024519F">
              <w:rPr>
                <w:rFonts w:ascii="Arial" w:hAnsi="Arial" w:cs="Arial"/>
              </w:rPr>
              <w:t>C</w:t>
            </w:r>
            <w:r w:rsidR="00EE65A3">
              <w:rPr>
                <w:rFonts w:ascii="Arial" w:hAnsi="Arial" w:cs="Arial"/>
              </w:rPr>
              <w:t xml:space="preserve">ity </w:t>
            </w:r>
            <w:r w:rsidRPr="0024519F">
              <w:rPr>
                <w:rFonts w:ascii="Arial" w:hAnsi="Arial" w:cs="Arial"/>
              </w:rPr>
              <w:t>C</w:t>
            </w:r>
            <w:r w:rsidR="00EE65A3">
              <w:rPr>
                <w:rFonts w:ascii="Arial" w:hAnsi="Arial" w:cs="Arial"/>
              </w:rPr>
              <w:t>ouncil</w:t>
            </w:r>
            <w:r w:rsidRPr="0024519F">
              <w:rPr>
                <w:rFonts w:ascii="Arial" w:hAnsi="Arial" w:cs="Arial"/>
              </w:rPr>
              <w:t xml:space="preserve"> is already the freeholder</w:t>
            </w:r>
            <w:r w:rsidR="008B2396">
              <w:rPr>
                <w:rFonts w:ascii="Arial" w:hAnsi="Arial" w:cs="Arial"/>
              </w:rPr>
              <w:t xml:space="preserve"> which allows for a buyback of the property to let as an Affordable Housing property</w:t>
            </w:r>
            <w:r w:rsidR="00744E31">
              <w:rPr>
                <w:rFonts w:ascii="Arial" w:hAnsi="Arial" w:cs="Arial"/>
              </w:rPr>
              <w:t>.</w:t>
            </w:r>
          </w:p>
          <w:p w14:paraId="52976DC2" w14:textId="4FFF34C8" w:rsidR="00744E31" w:rsidRPr="00A96C08" w:rsidRDefault="00744E31" w:rsidP="00B46B3B">
            <w:pPr>
              <w:rPr>
                <w:rFonts w:ascii="Arial" w:hAnsi="Arial" w:cs="Arial"/>
              </w:rPr>
            </w:pPr>
          </w:p>
        </w:tc>
      </w:tr>
      <w:tr w:rsidR="00373F5D" w14:paraId="6256907C" w14:textId="77777777" w:rsidTr="008E4629">
        <w:tc>
          <w:tcPr>
            <w:tcW w:w="4962" w:type="dxa"/>
          </w:tcPr>
          <w:p w14:paraId="2D653BCF" w14:textId="2ADCAF7C" w:rsidR="00373F5D" w:rsidRPr="00373F5D" w:rsidRDefault="00373F5D" w:rsidP="00744E3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4962" w:type="dxa"/>
          </w:tcPr>
          <w:p w14:paraId="28E94495" w14:textId="77777777" w:rsidR="00373F5D" w:rsidRDefault="00330571" w:rsidP="0024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Agreement </w:t>
            </w:r>
            <w:r w:rsidR="00D3394A">
              <w:rPr>
                <w:rFonts w:ascii="Arial" w:hAnsi="Arial" w:cs="Arial"/>
              </w:rPr>
              <w:t xml:space="preserve">to </w:t>
            </w:r>
            <w:r w:rsidR="0024519F">
              <w:rPr>
                <w:rFonts w:ascii="Arial" w:hAnsi="Arial" w:cs="Arial"/>
              </w:rPr>
              <w:t>purchase the unit</w:t>
            </w:r>
            <w:r w:rsidR="00721804">
              <w:rPr>
                <w:rFonts w:ascii="Arial" w:hAnsi="Arial" w:cs="Arial"/>
              </w:rPr>
              <w:t xml:space="preserve"> into the HRA as Social Rent</w:t>
            </w:r>
            <w:r w:rsidR="008B2396">
              <w:rPr>
                <w:rFonts w:ascii="Arial" w:hAnsi="Arial" w:cs="Arial"/>
              </w:rPr>
              <w:t xml:space="preserve"> to provide an Affordable Housing opportunity. </w:t>
            </w:r>
          </w:p>
          <w:p w14:paraId="1FB448B8" w14:textId="56CD5DAD" w:rsidR="00EE65A3" w:rsidRPr="00A96C08" w:rsidRDefault="00EE65A3" w:rsidP="0024519F">
            <w:pPr>
              <w:rPr>
                <w:rFonts w:ascii="Arial" w:hAnsi="Arial" w:cs="Arial"/>
              </w:rPr>
            </w:pPr>
          </w:p>
        </w:tc>
      </w:tr>
      <w:tr w:rsidR="00DC2E8D" w14:paraId="6D924FA9" w14:textId="77777777" w:rsidTr="008E4629">
        <w:tc>
          <w:tcPr>
            <w:tcW w:w="4962" w:type="dxa"/>
          </w:tcPr>
          <w:p w14:paraId="2DF1D67D" w14:textId="6F44F0A6" w:rsidR="00DC2E8D" w:rsidRPr="008E4629" w:rsidRDefault="008E4629" w:rsidP="00744E3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636CC347" w14:textId="77777777" w:rsidR="00EE65A3" w:rsidRDefault="00EE65A3" w:rsidP="00EE6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purchase enables the use of</w:t>
            </w:r>
            <w:r w:rsidRPr="008B2396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 xml:space="preserve">etained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ight </w:t>
            </w:r>
            <w:r w:rsidRPr="008B239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 w:rsidRPr="008B239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uy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eceipts</w:t>
            </w:r>
            <w:r w:rsidRPr="008B23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provide additional affordable housing.</w:t>
            </w:r>
          </w:p>
          <w:p w14:paraId="31BE5366" w14:textId="3EF54BE1" w:rsidR="00CB5E4F" w:rsidRPr="00A96C08" w:rsidRDefault="00CB5E4F" w:rsidP="00330571">
            <w:pPr>
              <w:rPr>
                <w:rFonts w:ascii="Arial" w:hAnsi="Arial" w:cs="Arial"/>
              </w:rPr>
            </w:pPr>
          </w:p>
        </w:tc>
      </w:tr>
      <w:tr w:rsidR="00B87695" w14:paraId="6579948E" w14:textId="77777777" w:rsidTr="008E4629">
        <w:tc>
          <w:tcPr>
            <w:tcW w:w="4962" w:type="dxa"/>
          </w:tcPr>
          <w:p w14:paraId="2106FDE8" w14:textId="42D110E2" w:rsidR="00B87695" w:rsidRPr="00B87695" w:rsidRDefault="00B87695" w:rsidP="00744E31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1472546B" w14:textId="69757738" w:rsidR="002B5B52" w:rsidRPr="00560E19" w:rsidRDefault="004340B5" w:rsidP="002B5B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Peter Matthew</w:t>
            </w:r>
            <w:bookmarkStart w:id="0" w:name="_GoBack"/>
            <w:bookmarkEnd w:id="0"/>
            <w:r w:rsidR="0024519F" w:rsidRPr="00560E19">
              <w:rPr>
                <w:rFonts w:ascii="Arial" w:hAnsi="Arial" w:cs="Arial"/>
              </w:rPr>
              <w:t xml:space="preserve">, </w:t>
            </w:r>
            <w:r w:rsidR="00560E19" w:rsidRPr="00560E19">
              <w:rPr>
                <w:rFonts w:ascii="Arial" w:hAnsi="Arial" w:cs="Arial"/>
              </w:rPr>
              <w:t xml:space="preserve">Interim </w:t>
            </w:r>
            <w:r w:rsidR="0024519F" w:rsidRPr="00560E19">
              <w:rPr>
                <w:rFonts w:ascii="Arial" w:hAnsi="Arial" w:cs="Arial"/>
              </w:rPr>
              <w:t>Execu</w:t>
            </w:r>
            <w:r w:rsidR="00EE65A3">
              <w:rPr>
                <w:rFonts w:ascii="Arial" w:hAnsi="Arial" w:cs="Arial"/>
              </w:rPr>
              <w:t>tive Director (</w:t>
            </w:r>
            <w:r w:rsidR="0024519F" w:rsidRPr="00560E19">
              <w:rPr>
                <w:rFonts w:ascii="Arial" w:hAnsi="Arial" w:cs="Arial"/>
              </w:rPr>
              <w:t>People</w:t>
            </w:r>
            <w:r w:rsidR="00EE65A3">
              <w:rPr>
                <w:rFonts w:ascii="Arial" w:hAnsi="Arial" w:cs="Arial"/>
              </w:rPr>
              <w:t xml:space="preserve"> and Communities)</w:t>
            </w:r>
            <w:r w:rsidR="0024519F" w:rsidRPr="00560E19">
              <w:rPr>
                <w:rFonts w:ascii="Arial" w:hAnsi="Arial" w:cs="Arial"/>
                <w:i/>
              </w:rPr>
              <w:t xml:space="preserve"> </w:t>
            </w:r>
          </w:p>
          <w:p w14:paraId="24477C55" w14:textId="7B3E5DF3" w:rsidR="00DE14C9" w:rsidRPr="00A96C08" w:rsidRDefault="00DE14C9" w:rsidP="002B5B52">
            <w:pPr>
              <w:rPr>
                <w:rFonts w:ascii="Arial" w:hAnsi="Arial" w:cs="Arial"/>
              </w:rPr>
            </w:pPr>
          </w:p>
        </w:tc>
      </w:tr>
      <w:tr w:rsidR="006F6326" w14:paraId="26FDF2DF" w14:textId="77777777" w:rsidTr="008E4629">
        <w:tc>
          <w:tcPr>
            <w:tcW w:w="4962" w:type="dxa"/>
          </w:tcPr>
          <w:p w14:paraId="0444F6F6" w14:textId="69817C40" w:rsidR="006F6326" w:rsidRDefault="006F6326" w:rsidP="00744E31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35AF6AE2" w14:textId="7D874BB9" w:rsidR="00EE65A3" w:rsidRDefault="00EE65A3" w:rsidP="00EE6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not complete the purchase.  This option was rejected as it would not allow </w:t>
            </w:r>
            <w:r w:rsidR="004340B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affordable housing to be delivered.</w:t>
            </w:r>
          </w:p>
          <w:p w14:paraId="64C2FA01" w14:textId="49DCC647" w:rsidR="00263039" w:rsidRPr="00A96C08" w:rsidRDefault="00263039" w:rsidP="00330571">
            <w:pPr>
              <w:rPr>
                <w:rFonts w:ascii="Arial" w:hAnsi="Arial" w:cs="Arial"/>
              </w:rPr>
            </w:pPr>
          </w:p>
        </w:tc>
      </w:tr>
      <w:tr w:rsidR="006F6326" w14:paraId="342F8F19" w14:textId="77777777" w:rsidTr="00EE65A3">
        <w:tc>
          <w:tcPr>
            <w:tcW w:w="4962" w:type="dxa"/>
          </w:tcPr>
          <w:p w14:paraId="775B2E2C" w14:textId="27888E66" w:rsidR="00C678ED" w:rsidRPr="00C678ED" w:rsidRDefault="006F6326" w:rsidP="00744E31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14:paraId="00075409" w14:textId="5CD7A64F" w:rsidR="00EE65A3" w:rsidRDefault="00EE65A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58141B29" w14:textId="1662D468" w:rsidR="006F6326" w:rsidRPr="00EE65A3" w:rsidRDefault="00EE65A3" w:rsidP="00EE65A3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6F6326" w14:paraId="7F198B54" w14:textId="77777777" w:rsidTr="008E4629">
        <w:tc>
          <w:tcPr>
            <w:tcW w:w="4962" w:type="dxa"/>
          </w:tcPr>
          <w:p w14:paraId="1F9183E8" w14:textId="59EAF4EA" w:rsidR="003505E0" w:rsidRDefault="003505E0" w:rsidP="00EE65A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2C7E29E2" w14:textId="77777777" w:rsidR="006F6326" w:rsidRPr="00A96C08" w:rsidRDefault="002925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B52EB3">
              <w:rPr>
                <w:rFonts w:ascii="Arial" w:hAnsi="Arial" w:cs="Arial"/>
              </w:rPr>
              <w:t>Key</w:t>
            </w:r>
          </w:p>
        </w:tc>
      </w:tr>
      <w:tr w:rsidR="006F6326" w14:paraId="73E1D486" w14:textId="77777777" w:rsidTr="008E4629">
        <w:tc>
          <w:tcPr>
            <w:tcW w:w="4962" w:type="dxa"/>
          </w:tcPr>
          <w:p w14:paraId="1203199E" w14:textId="3CCBAF27" w:rsidR="006F6326" w:rsidRPr="008E4629" w:rsidRDefault="006F6326" w:rsidP="00744E31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1BFA7EDE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04A37EBA" w14:textId="77777777" w:rsidTr="008E4629">
        <w:tc>
          <w:tcPr>
            <w:tcW w:w="4962" w:type="dxa"/>
          </w:tcPr>
          <w:p w14:paraId="39A31CA1" w14:textId="6D0B4BAC" w:rsidR="006F6326" w:rsidRPr="006F6326" w:rsidRDefault="006F6326" w:rsidP="00744E31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18E2162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50088098" w14:textId="77777777" w:rsidTr="008E4629">
        <w:tc>
          <w:tcPr>
            <w:tcW w:w="4962" w:type="dxa"/>
          </w:tcPr>
          <w:p w14:paraId="0F415C0C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974EDDB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D5DEE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8D5E0F2" w14:textId="77777777" w:rsidR="00B52EB3" w:rsidRPr="0024519F" w:rsidRDefault="001E2BAC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Andrew Dorrington</w:t>
            </w:r>
          </w:p>
          <w:p w14:paraId="30237C41" w14:textId="77777777" w:rsidR="00550775" w:rsidRPr="0024519F" w:rsidRDefault="00550775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Affordable Housing </w:t>
            </w:r>
            <w:r w:rsidR="001E2BAC" w:rsidRPr="0024519F">
              <w:rPr>
                <w:rFonts w:ascii="Arial" w:hAnsi="Arial" w:cs="Arial"/>
              </w:rPr>
              <w:t>Development Officer</w:t>
            </w:r>
          </w:p>
          <w:p w14:paraId="5C62A95F" w14:textId="12EFBC39" w:rsidR="00B52EB3" w:rsidRPr="00A96C08" w:rsidRDefault="00EE65A3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June </w:t>
            </w:r>
            <w:r w:rsidR="002A34B8">
              <w:rPr>
                <w:rFonts w:ascii="Arial" w:hAnsi="Arial" w:cs="Arial"/>
              </w:rPr>
              <w:t>2023</w:t>
            </w:r>
          </w:p>
        </w:tc>
      </w:tr>
    </w:tbl>
    <w:p w14:paraId="713A3450" w14:textId="77777777" w:rsidR="006F6326" w:rsidRDefault="006F6326" w:rsidP="008A22C6"/>
    <w:p w14:paraId="60F5CCE2" w14:textId="77777777" w:rsidR="002611EB" w:rsidRDefault="002611EB" w:rsidP="008A22C6"/>
    <w:p w14:paraId="50C1E2A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99B0F0C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53BE541A" w14:textId="77777777" w:rsidTr="00405321">
        <w:trPr>
          <w:trHeight w:val="516"/>
        </w:trPr>
        <w:tc>
          <w:tcPr>
            <w:tcW w:w="3828" w:type="dxa"/>
          </w:tcPr>
          <w:p w14:paraId="2C9D31C7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58B60C8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F0CA90D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744E31" w:rsidRPr="00A96C08" w14:paraId="7A01D5A1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3CBCBD10" w14:textId="06788E3F" w:rsidR="00744E31" w:rsidRPr="00405321" w:rsidRDefault="00744E31" w:rsidP="00BF24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67E9981F" w14:textId="77777777" w:rsidR="00744E31" w:rsidRDefault="00EE65A3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Matthew, Interim Executive Director (People and Communities)</w:t>
            </w:r>
          </w:p>
          <w:p w14:paraId="2FADE2BC" w14:textId="2A9BA72E" w:rsidR="00EE65A3" w:rsidRDefault="00EE65A3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CE00A8F" w14:textId="7C52743B" w:rsidR="00744E31" w:rsidRDefault="00EE65A3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June 2023</w:t>
            </w:r>
          </w:p>
        </w:tc>
      </w:tr>
    </w:tbl>
    <w:p w14:paraId="59F5BF62" w14:textId="77777777" w:rsidR="00744E31" w:rsidRDefault="00744E31"/>
    <w:p w14:paraId="43BBEACB" w14:textId="48356BE2" w:rsidR="00744E31" w:rsidRPr="00744E31" w:rsidRDefault="00744E31">
      <w:pPr>
        <w:rPr>
          <w:rFonts w:ascii="Arial" w:hAnsi="Arial" w:cs="Arial"/>
          <w:b/>
        </w:rPr>
      </w:pPr>
      <w:r w:rsidRPr="00744E31">
        <w:rPr>
          <w:rFonts w:ascii="Arial" w:hAnsi="Arial" w:cs="Arial"/>
          <w:b/>
        </w:rPr>
        <w:t>Consultee checklist</w:t>
      </w:r>
    </w:p>
    <w:p w14:paraId="1B2B3F92" w14:textId="77777777" w:rsidR="00744E31" w:rsidRDefault="00744E31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744E31" w:rsidRPr="00A96C08" w14:paraId="1EE280ED" w14:textId="77777777" w:rsidTr="00870E74">
        <w:trPr>
          <w:trHeight w:val="516"/>
        </w:trPr>
        <w:tc>
          <w:tcPr>
            <w:tcW w:w="3828" w:type="dxa"/>
          </w:tcPr>
          <w:p w14:paraId="17A29EAA" w14:textId="27590DB5" w:rsidR="00744E31" w:rsidRPr="00405321" w:rsidRDefault="00744E31" w:rsidP="00744E31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54AD9A20" w14:textId="1E6FA27C" w:rsidR="00744E31" w:rsidRDefault="00744E31" w:rsidP="00744E31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22FEAA93" w14:textId="3BB93EB2" w:rsidR="00744E31" w:rsidRDefault="00744E31" w:rsidP="00744E31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744E31" w:rsidRPr="00A96C08" w14:paraId="30DC1330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47AD575D" w14:textId="4CA70FB9" w:rsidR="00744E31" w:rsidRPr="00BF240D" w:rsidRDefault="00744E31" w:rsidP="00744E31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5FFD7688" w14:textId="77777777" w:rsidR="00744E31" w:rsidRDefault="00744E31" w:rsidP="00744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</w:p>
          <w:p w14:paraId="077DBB61" w14:textId="77777777" w:rsidR="00744E31" w:rsidRDefault="00EE65A3" w:rsidP="00744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Affordable Housing Supply </w:t>
            </w:r>
            <w:r w:rsidR="00744E31">
              <w:rPr>
                <w:rFonts w:ascii="Arial" w:hAnsi="Arial" w:cs="Arial"/>
              </w:rPr>
              <w:t>Corporate Lead</w:t>
            </w:r>
          </w:p>
          <w:p w14:paraId="19B920E4" w14:textId="02007DDF" w:rsidR="00EE65A3" w:rsidRPr="00A96C08" w:rsidRDefault="00EE65A3" w:rsidP="00744E3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E2F8A5D" w14:textId="3956632D" w:rsidR="00744E31" w:rsidRPr="00A96C08" w:rsidRDefault="00EE65A3" w:rsidP="00744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June </w:t>
            </w:r>
            <w:r w:rsidR="00744E31">
              <w:rPr>
                <w:rFonts w:ascii="Arial" w:hAnsi="Arial" w:cs="Arial"/>
              </w:rPr>
              <w:t>2023</w:t>
            </w:r>
          </w:p>
        </w:tc>
      </w:tr>
      <w:tr w:rsidR="00744E31" w:rsidRPr="00A96C08" w14:paraId="72B58F6D" w14:textId="77777777" w:rsidTr="00EE65A3">
        <w:tc>
          <w:tcPr>
            <w:tcW w:w="3828" w:type="dxa"/>
          </w:tcPr>
          <w:p w14:paraId="05D8E697" w14:textId="40131CF9" w:rsidR="00744E31" w:rsidRPr="00BF240D" w:rsidRDefault="00744E31" w:rsidP="00744E31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</w:tcPr>
          <w:p w14:paraId="7D8A21BF" w14:textId="77777777" w:rsidR="00744E31" w:rsidRDefault="00744E31" w:rsidP="00744E31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  <w:p w14:paraId="373D8E5B" w14:textId="77777777" w:rsidR="00EE65A3" w:rsidRDefault="00EE65A3" w:rsidP="00744E31">
            <w:pPr>
              <w:rPr>
                <w:rFonts w:ascii="Arial" w:hAnsi="Arial" w:cs="Arial"/>
              </w:rPr>
            </w:pPr>
          </w:p>
          <w:p w14:paraId="6D12F3A3" w14:textId="1785C6BA" w:rsidR="00EE65A3" w:rsidRPr="00550775" w:rsidRDefault="00EE65A3" w:rsidP="00744E31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022595E1" wp14:editId="76F39713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B19AAAE" w14:textId="0481C16A" w:rsidR="00744E31" w:rsidRPr="00A96C08" w:rsidRDefault="00EE65A3" w:rsidP="00744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June </w:t>
            </w:r>
            <w:r w:rsidR="00744E31">
              <w:rPr>
                <w:rFonts w:ascii="Arial" w:hAnsi="Arial" w:cs="Arial"/>
              </w:rPr>
              <w:t>2023</w:t>
            </w:r>
          </w:p>
        </w:tc>
      </w:tr>
      <w:tr w:rsidR="00744E31" w:rsidRPr="00A96C08" w14:paraId="26AF551F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3A4C4DF8" w14:textId="384B6475" w:rsidR="00744E31" w:rsidRPr="00405321" w:rsidRDefault="00744E31" w:rsidP="00744E31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050AD680" w14:textId="77777777" w:rsidR="00744E31" w:rsidRDefault="00744E31" w:rsidP="00744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Rhian Davies, Interim</w:t>
            </w:r>
            <w:r w:rsidR="00EE65A3">
              <w:rPr>
                <w:rFonts w:ascii="Arial" w:hAnsi="Arial" w:cs="Arial"/>
              </w:rPr>
              <w:t xml:space="preserve"> Head of Law and Governance</w:t>
            </w:r>
          </w:p>
          <w:p w14:paraId="528A4185" w14:textId="77777777" w:rsidR="00EE65A3" w:rsidRDefault="00EE65A3" w:rsidP="00744E31">
            <w:pPr>
              <w:rPr>
                <w:rFonts w:ascii="Arial" w:hAnsi="Arial" w:cs="Arial"/>
              </w:rPr>
            </w:pPr>
          </w:p>
          <w:p w14:paraId="13136D99" w14:textId="4FD73CD8" w:rsidR="00EE65A3" w:rsidRPr="00550775" w:rsidRDefault="00EE65A3" w:rsidP="00744E31">
            <w:pPr>
              <w:rPr>
                <w:rFonts w:ascii="Arial" w:hAnsi="Arial" w:cs="Arial"/>
              </w:rPr>
            </w:pPr>
            <w:r w:rsidRPr="00203779">
              <w:rPr>
                <w:noProof/>
              </w:rPr>
              <w:drawing>
                <wp:inline distT="0" distB="0" distL="0" distR="0" wp14:anchorId="0F45F9BF" wp14:editId="0A8ACE9C">
                  <wp:extent cx="1901909" cy="65405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576" cy="6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1CBE8D1" w14:textId="08B71C56" w:rsidR="00744E31" w:rsidRPr="00A96C08" w:rsidRDefault="00EE65A3" w:rsidP="00744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June </w:t>
            </w:r>
            <w:r w:rsidR="00744E31">
              <w:rPr>
                <w:rFonts w:ascii="Arial" w:hAnsi="Arial" w:cs="Arial"/>
              </w:rPr>
              <w:t>2023</w:t>
            </w:r>
          </w:p>
        </w:tc>
      </w:tr>
      <w:tr w:rsidR="00744E31" w:rsidRPr="00A96C08" w14:paraId="61929696" w14:textId="77777777" w:rsidTr="00BF240D">
        <w:trPr>
          <w:trHeight w:val="562"/>
        </w:trPr>
        <w:tc>
          <w:tcPr>
            <w:tcW w:w="3828" w:type="dxa"/>
            <w:vAlign w:val="center"/>
          </w:tcPr>
          <w:p w14:paraId="2F614CC5" w14:textId="0BD3AC6B" w:rsidR="00744E31" w:rsidRPr="00405321" w:rsidRDefault="00744E31" w:rsidP="00744E31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14:paraId="42CAF87C" w14:textId="77777777" w:rsidR="00744E31" w:rsidRDefault="00744E31" w:rsidP="00744E31">
            <w:pPr>
              <w:rPr>
                <w:rFonts w:ascii="Arial" w:hAnsi="Arial" w:cs="Arial"/>
              </w:rPr>
            </w:pPr>
          </w:p>
          <w:p w14:paraId="30E5E23B" w14:textId="0E8E3D94" w:rsidR="00744E31" w:rsidRPr="00E849E1" w:rsidRDefault="001F276D" w:rsidP="00744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744E31" w:rsidRPr="00E849E1">
              <w:rPr>
                <w:rFonts w:ascii="Arial" w:hAnsi="Arial" w:cs="Arial"/>
              </w:rPr>
              <w:t>Linda Smith</w:t>
            </w:r>
          </w:p>
          <w:p w14:paraId="73C6CE2E" w14:textId="77777777" w:rsidR="00744E31" w:rsidRDefault="00744E31" w:rsidP="00744E31">
            <w:pPr>
              <w:rPr>
                <w:rFonts w:ascii="Arial" w:hAnsi="Arial" w:cs="Arial"/>
              </w:rPr>
            </w:pPr>
            <w:r w:rsidRPr="00E849E1">
              <w:rPr>
                <w:rFonts w:ascii="Arial" w:hAnsi="Arial" w:cs="Arial"/>
              </w:rPr>
              <w:t xml:space="preserve">Cabinet Member for Housing </w:t>
            </w:r>
          </w:p>
          <w:p w14:paraId="4EA52CDF" w14:textId="7E24ACD9" w:rsidR="00EE65A3" w:rsidRPr="00550775" w:rsidRDefault="00EE65A3" w:rsidP="00744E3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1B75708" w14:textId="75587043" w:rsidR="00744E31" w:rsidRPr="00A96C08" w:rsidRDefault="00EE65A3" w:rsidP="00744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June </w:t>
            </w:r>
            <w:r w:rsidR="00744E31">
              <w:rPr>
                <w:rFonts w:ascii="Arial" w:hAnsi="Arial" w:cs="Arial"/>
              </w:rPr>
              <w:t>2023</w:t>
            </w:r>
          </w:p>
        </w:tc>
      </w:tr>
    </w:tbl>
    <w:p w14:paraId="72D58242" w14:textId="3C2446CF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83AED" w14:textId="77777777" w:rsidR="00994C81" w:rsidRDefault="00994C81" w:rsidP="00F11FD1">
      <w:r>
        <w:separator/>
      </w:r>
    </w:p>
  </w:endnote>
  <w:endnote w:type="continuationSeparator" w:id="0">
    <w:p w14:paraId="201FB850" w14:textId="77777777" w:rsidR="00994C81" w:rsidRDefault="00994C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56C7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AD70E" w14:textId="77777777" w:rsidR="00994C81" w:rsidRDefault="00994C81" w:rsidP="00F11FD1">
      <w:r>
        <w:separator/>
      </w:r>
    </w:p>
  </w:footnote>
  <w:footnote w:type="continuationSeparator" w:id="0">
    <w:p w14:paraId="5BAC551F" w14:textId="77777777" w:rsidR="00994C81" w:rsidRDefault="00994C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85BD2"/>
    <w:rsid w:val="000A0131"/>
    <w:rsid w:val="000B4310"/>
    <w:rsid w:val="000C2B48"/>
    <w:rsid w:val="000F4239"/>
    <w:rsid w:val="0010447B"/>
    <w:rsid w:val="001344BB"/>
    <w:rsid w:val="00153182"/>
    <w:rsid w:val="001E2BAC"/>
    <w:rsid w:val="001F276D"/>
    <w:rsid w:val="00231385"/>
    <w:rsid w:val="00240DAE"/>
    <w:rsid w:val="0024519F"/>
    <w:rsid w:val="002611EB"/>
    <w:rsid w:val="00263039"/>
    <w:rsid w:val="002925B4"/>
    <w:rsid w:val="002A07C9"/>
    <w:rsid w:val="002A34B8"/>
    <w:rsid w:val="002B2F5A"/>
    <w:rsid w:val="002B53D4"/>
    <w:rsid w:val="002B5B52"/>
    <w:rsid w:val="002E61DD"/>
    <w:rsid w:val="00330571"/>
    <w:rsid w:val="00335A9B"/>
    <w:rsid w:val="003505E0"/>
    <w:rsid w:val="003547CD"/>
    <w:rsid w:val="00373F5D"/>
    <w:rsid w:val="00377A8A"/>
    <w:rsid w:val="003B1236"/>
    <w:rsid w:val="003F47DE"/>
    <w:rsid w:val="004000D7"/>
    <w:rsid w:val="00400135"/>
    <w:rsid w:val="00405321"/>
    <w:rsid w:val="00420CEF"/>
    <w:rsid w:val="00424A92"/>
    <w:rsid w:val="004340B5"/>
    <w:rsid w:val="00461F6A"/>
    <w:rsid w:val="004A049B"/>
    <w:rsid w:val="004A57C2"/>
    <w:rsid w:val="004B1944"/>
    <w:rsid w:val="00504E43"/>
    <w:rsid w:val="005179B6"/>
    <w:rsid w:val="00532DF2"/>
    <w:rsid w:val="00550775"/>
    <w:rsid w:val="00560E19"/>
    <w:rsid w:val="005C6416"/>
    <w:rsid w:val="005E37E4"/>
    <w:rsid w:val="00616F3F"/>
    <w:rsid w:val="006247C4"/>
    <w:rsid w:val="00696A86"/>
    <w:rsid w:val="006C25AF"/>
    <w:rsid w:val="006F6326"/>
    <w:rsid w:val="006F6731"/>
    <w:rsid w:val="00721804"/>
    <w:rsid w:val="00744E31"/>
    <w:rsid w:val="007908F4"/>
    <w:rsid w:val="007D270E"/>
    <w:rsid w:val="007F3704"/>
    <w:rsid w:val="00801BEB"/>
    <w:rsid w:val="00804BF2"/>
    <w:rsid w:val="008145D3"/>
    <w:rsid w:val="008342F3"/>
    <w:rsid w:val="00834D72"/>
    <w:rsid w:val="00844D21"/>
    <w:rsid w:val="00854133"/>
    <w:rsid w:val="008613FB"/>
    <w:rsid w:val="008676E5"/>
    <w:rsid w:val="008823B7"/>
    <w:rsid w:val="008900A7"/>
    <w:rsid w:val="00891B19"/>
    <w:rsid w:val="008A22C6"/>
    <w:rsid w:val="008B2396"/>
    <w:rsid w:val="008D5901"/>
    <w:rsid w:val="008E283A"/>
    <w:rsid w:val="008E4629"/>
    <w:rsid w:val="009248F7"/>
    <w:rsid w:val="00986C99"/>
    <w:rsid w:val="00994C81"/>
    <w:rsid w:val="009E0F4F"/>
    <w:rsid w:val="009E18FA"/>
    <w:rsid w:val="009F048F"/>
    <w:rsid w:val="009F6401"/>
    <w:rsid w:val="009F681B"/>
    <w:rsid w:val="00A12928"/>
    <w:rsid w:val="00A12941"/>
    <w:rsid w:val="00A96C08"/>
    <w:rsid w:val="00AC5899"/>
    <w:rsid w:val="00AE0CA0"/>
    <w:rsid w:val="00AF03D4"/>
    <w:rsid w:val="00AF5FB0"/>
    <w:rsid w:val="00B15340"/>
    <w:rsid w:val="00B46B3B"/>
    <w:rsid w:val="00B52EB3"/>
    <w:rsid w:val="00B87695"/>
    <w:rsid w:val="00B928EF"/>
    <w:rsid w:val="00BB44FA"/>
    <w:rsid w:val="00BD4490"/>
    <w:rsid w:val="00BE1FD4"/>
    <w:rsid w:val="00BF240D"/>
    <w:rsid w:val="00C01128"/>
    <w:rsid w:val="00C07F80"/>
    <w:rsid w:val="00C251F7"/>
    <w:rsid w:val="00C33FF2"/>
    <w:rsid w:val="00C6130E"/>
    <w:rsid w:val="00C678ED"/>
    <w:rsid w:val="00CB5E4F"/>
    <w:rsid w:val="00CC330B"/>
    <w:rsid w:val="00CD4BC9"/>
    <w:rsid w:val="00CE6085"/>
    <w:rsid w:val="00D22971"/>
    <w:rsid w:val="00D3394A"/>
    <w:rsid w:val="00D33F83"/>
    <w:rsid w:val="00D543D9"/>
    <w:rsid w:val="00DB01D4"/>
    <w:rsid w:val="00DC2E4A"/>
    <w:rsid w:val="00DC2E8D"/>
    <w:rsid w:val="00DD1A34"/>
    <w:rsid w:val="00DD4885"/>
    <w:rsid w:val="00DD51B2"/>
    <w:rsid w:val="00DE14C9"/>
    <w:rsid w:val="00E127E3"/>
    <w:rsid w:val="00E20A54"/>
    <w:rsid w:val="00E270E5"/>
    <w:rsid w:val="00E73240"/>
    <w:rsid w:val="00E75DAD"/>
    <w:rsid w:val="00E849E1"/>
    <w:rsid w:val="00E97F84"/>
    <w:rsid w:val="00EE0EF0"/>
    <w:rsid w:val="00EE1A81"/>
    <w:rsid w:val="00EE375C"/>
    <w:rsid w:val="00EE65A3"/>
    <w:rsid w:val="00F11FD1"/>
    <w:rsid w:val="00F17F3C"/>
    <w:rsid w:val="00F34F0C"/>
    <w:rsid w:val="00F64579"/>
    <w:rsid w:val="00F75E86"/>
    <w:rsid w:val="00FD3A85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F3D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9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5335&amp;Ver=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9C72-2D4D-4352-8511-863124BB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D0F07227</Template>
  <TotalTime>24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6</cp:revision>
  <cp:lastPrinted>2015-07-27T09:35:00Z</cp:lastPrinted>
  <dcterms:created xsi:type="dcterms:W3CDTF">2023-06-25T07:13:00Z</dcterms:created>
  <dcterms:modified xsi:type="dcterms:W3CDTF">2023-06-26T07:26:00Z</dcterms:modified>
</cp:coreProperties>
</file>